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98" w:rsidRPr="00341581" w:rsidRDefault="00F51C98" w:rsidP="003D5532">
      <w:pPr>
        <w:tabs>
          <w:tab w:val="right" w:pos="10490"/>
        </w:tabs>
        <w:ind w:right="-24"/>
        <w:rPr>
          <w:sz w:val="18"/>
          <w:szCs w:val="20"/>
        </w:rPr>
      </w:pPr>
      <w:bookmarkStart w:id="0" w:name="_GoBack"/>
      <w:bookmarkEnd w:id="0"/>
      <w:r w:rsidRPr="00341581">
        <w:rPr>
          <w:sz w:val="18"/>
          <w:szCs w:val="20"/>
        </w:rPr>
        <w:t>Parish Centre</w:t>
      </w:r>
      <w:r>
        <w:rPr>
          <w:sz w:val="18"/>
          <w:szCs w:val="20"/>
        </w:rPr>
        <w:t xml:space="preserve">, </w:t>
      </w:r>
      <w:r w:rsidRPr="00341581">
        <w:rPr>
          <w:sz w:val="18"/>
          <w:szCs w:val="20"/>
        </w:rPr>
        <w:t>Lockleys Drive</w:t>
      </w:r>
      <w:r>
        <w:rPr>
          <w:sz w:val="18"/>
          <w:szCs w:val="20"/>
        </w:rPr>
        <w:t>,</w:t>
      </w:r>
      <w:r w:rsidRPr="00E4054F">
        <w:rPr>
          <w:sz w:val="18"/>
          <w:szCs w:val="20"/>
        </w:rPr>
        <w:t xml:space="preserve"> </w:t>
      </w:r>
      <w:r w:rsidRPr="00341581">
        <w:rPr>
          <w:sz w:val="18"/>
          <w:szCs w:val="20"/>
        </w:rPr>
        <w:t>Welwyn</w:t>
      </w:r>
      <w:r>
        <w:rPr>
          <w:sz w:val="18"/>
          <w:szCs w:val="20"/>
        </w:rPr>
        <w:t xml:space="preserve">, </w:t>
      </w:r>
      <w:proofErr w:type="gramStart"/>
      <w:r w:rsidRPr="00341581">
        <w:rPr>
          <w:sz w:val="18"/>
          <w:szCs w:val="20"/>
        </w:rPr>
        <w:t>Hertfordshire</w:t>
      </w:r>
      <w:r>
        <w:rPr>
          <w:sz w:val="18"/>
          <w:szCs w:val="20"/>
        </w:rPr>
        <w:t>, AL6 9NT</w:t>
      </w:r>
      <w:r>
        <w:rPr>
          <w:sz w:val="18"/>
          <w:szCs w:val="20"/>
        </w:rPr>
        <w:tab/>
      </w:r>
      <w:r w:rsidR="00EF2135">
        <w:rPr>
          <w:sz w:val="18"/>
          <w:szCs w:val="20"/>
        </w:rPr>
        <w:t>201</w:t>
      </w:r>
      <w:r w:rsidR="00113551">
        <w:rPr>
          <w:sz w:val="18"/>
          <w:szCs w:val="20"/>
        </w:rPr>
        <w:t>4</w:t>
      </w:r>
      <w:r w:rsidR="00D2773B">
        <w:rPr>
          <w:sz w:val="18"/>
          <w:szCs w:val="20"/>
        </w:rPr>
        <w:t>0728 Full Council</w:t>
      </w:r>
      <w:proofErr w:type="gramEnd"/>
    </w:p>
    <w:p w:rsidR="00F51C98" w:rsidRPr="00341581" w:rsidRDefault="00F51C98" w:rsidP="003D5532">
      <w:pPr>
        <w:tabs>
          <w:tab w:val="right" w:pos="10490"/>
        </w:tabs>
        <w:ind w:right="-24"/>
        <w:rPr>
          <w:sz w:val="18"/>
          <w:szCs w:val="20"/>
        </w:rPr>
      </w:pPr>
      <w:r>
        <w:rPr>
          <w:sz w:val="18"/>
          <w:szCs w:val="20"/>
        </w:rPr>
        <w:tab/>
        <w:t xml:space="preserve">Our Ref: </w:t>
      </w:r>
      <w:r>
        <w:rPr>
          <w:sz w:val="18"/>
          <w:szCs w:val="20"/>
        </w:rPr>
        <w:fldChar w:fldCharType="begin"/>
      </w:r>
      <w:r>
        <w:rPr>
          <w:sz w:val="18"/>
          <w:szCs w:val="20"/>
        </w:rPr>
        <w:instrText xml:space="preserve"> FILENAME   \* MERGEFORMAT </w:instrText>
      </w:r>
      <w:r>
        <w:rPr>
          <w:sz w:val="18"/>
          <w:szCs w:val="20"/>
        </w:rPr>
        <w:fldChar w:fldCharType="separate"/>
      </w:r>
      <w:r w:rsidR="00AA17EB">
        <w:rPr>
          <w:noProof/>
          <w:sz w:val="18"/>
          <w:szCs w:val="20"/>
        </w:rPr>
        <w:t>20140728-FC-8-Pensions discretion policy</w:t>
      </w:r>
      <w:r>
        <w:rPr>
          <w:sz w:val="18"/>
          <w:szCs w:val="20"/>
        </w:rPr>
        <w:fldChar w:fldCharType="end"/>
      </w:r>
    </w:p>
    <w:p w:rsidR="00F51C98" w:rsidRPr="00341581" w:rsidRDefault="00F51C98" w:rsidP="003D5532">
      <w:pPr>
        <w:tabs>
          <w:tab w:val="right" w:pos="9072"/>
          <w:tab w:val="right" w:pos="10490"/>
        </w:tabs>
        <w:ind w:right="-24"/>
        <w:rPr>
          <w:sz w:val="8"/>
          <w:szCs w:val="8"/>
        </w:rPr>
      </w:pPr>
    </w:p>
    <w:p w:rsidR="00F51C98" w:rsidRPr="00341581" w:rsidRDefault="00F51C98" w:rsidP="003D5532">
      <w:pPr>
        <w:pBdr>
          <w:bottom w:val="single" w:sz="6" w:space="1" w:color="auto"/>
        </w:pBdr>
        <w:tabs>
          <w:tab w:val="left" w:pos="993"/>
          <w:tab w:val="center" w:pos="5245"/>
          <w:tab w:val="right" w:pos="10490"/>
        </w:tabs>
        <w:ind w:right="-24"/>
        <w:rPr>
          <w:sz w:val="18"/>
          <w:szCs w:val="20"/>
        </w:rPr>
      </w:pPr>
      <w:r w:rsidRPr="00341581">
        <w:rPr>
          <w:sz w:val="18"/>
          <w:szCs w:val="20"/>
        </w:rPr>
        <w:t>Telephone:</w:t>
      </w:r>
      <w:r w:rsidRPr="00341581">
        <w:rPr>
          <w:sz w:val="18"/>
          <w:szCs w:val="20"/>
        </w:rPr>
        <w:tab/>
        <w:t>01438 716667</w:t>
      </w:r>
      <w:r w:rsidRPr="00341581">
        <w:rPr>
          <w:sz w:val="18"/>
          <w:szCs w:val="20"/>
        </w:rPr>
        <w:tab/>
      </w:r>
      <w:r w:rsidR="005715F5">
        <w:rPr>
          <w:sz w:val="18"/>
          <w:szCs w:val="20"/>
        </w:rPr>
        <w:t>admin@welwynpc.org.uk</w:t>
      </w:r>
      <w:r w:rsidRPr="00341581">
        <w:rPr>
          <w:sz w:val="18"/>
          <w:szCs w:val="20"/>
        </w:rPr>
        <w:tab/>
        <w:t>www.welwynpc.org.uk</w:t>
      </w:r>
    </w:p>
    <w:p w:rsidR="00EF2135" w:rsidRDefault="002E1258" w:rsidP="002E1258">
      <w:pPr>
        <w:pStyle w:val="Heading1"/>
        <w:spacing w:before="240"/>
        <w:jc w:val="center"/>
      </w:pPr>
      <w:bookmarkStart w:id="1" w:name="OLE_LINK1"/>
      <w:bookmarkStart w:id="2" w:name="OLE_LINK2"/>
      <w:r w:rsidRPr="002E1258">
        <w:t>LGPS Discretionary Scheme for Welwyn Parish Council</w:t>
      </w:r>
      <w:bookmarkEnd w:id="1"/>
      <w:bookmarkEnd w:id="2"/>
    </w:p>
    <w:p w:rsidR="00EF2135" w:rsidRDefault="00EF2135" w:rsidP="00EF2135">
      <w:pPr>
        <w:pStyle w:val="Heading2"/>
      </w:pPr>
      <w:r>
        <w:t>Background</w:t>
      </w:r>
    </w:p>
    <w:p w:rsidR="00EF2135" w:rsidRDefault="00457AC4" w:rsidP="00464555">
      <w:pPr>
        <w:rPr>
          <w:szCs w:val="20"/>
        </w:rPr>
      </w:pPr>
      <w:r>
        <w:rPr>
          <w:szCs w:val="20"/>
        </w:rPr>
        <w:t>Currently the council allows staff to enrol in the Local Government Pension Scheme (LGPS)</w:t>
      </w:r>
      <w:r w:rsidR="005201ED">
        <w:rPr>
          <w:szCs w:val="20"/>
        </w:rPr>
        <w:t xml:space="preserve"> as a benefit of employment</w:t>
      </w:r>
      <w:r>
        <w:rPr>
          <w:szCs w:val="20"/>
        </w:rPr>
        <w:t xml:space="preserve">.  </w:t>
      </w:r>
      <w:r w:rsidR="005201ED">
        <w:rPr>
          <w:szCs w:val="20"/>
        </w:rPr>
        <w:t xml:space="preserve">Employees pay in a percentage of their pay and the council makes a contribution based on our share of the pooling arrangement.  </w:t>
      </w:r>
      <w:r>
        <w:rPr>
          <w:szCs w:val="20"/>
        </w:rPr>
        <w:t xml:space="preserve">This meets the requirements </w:t>
      </w:r>
      <w:r w:rsidR="005201ED">
        <w:rPr>
          <w:szCs w:val="20"/>
        </w:rPr>
        <w:t xml:space="preserve">for </w:t>
      </w:r>
      <w:r w:rsidR="00D36AE1">
        <w:rPr>
          <w:szCs w:val="20"/>
        </w:rPr>
        <w:t>automatic enrolment that is required as an employer.</w:t>
      </w:r>
    </w:p>
    <w:p w:rsidR="00D36AE1" w:rsidRPr="00233A38" w:rsidRDefault="00D36AE1" w:rsidP="00464555">
      <w:pPr>
        <w:rPr>
          <w:szCs w:val="20"/>
        </w:rPr>
      </w:pPr>
      <w:r>
        <w:rPr>
          <w:szCs w:val="20"/>
        </w:rPr>
        <w:t xml:space="preserve">Part of the regulations require the council to adopt a discretions policy, it is proposed that we </w:t>
      </w:r>
      <w:r w:rsidR="00D2773B">
        <w:rPr>
          <w:szCs w:val="20"/>
        </w:rPr>
        <w:t>adopt the policy as attached which is based on the Hertfordshire County Council policy.</w:t>
      </w:r>
    </w:p>
    <w:p w:rsidR="00EF2135" w:rsidRDefault="00EF2135" w:rsidP="00EF2135">
      <w:pPr>
        <w:pStyle w:val="Heading2"/>
      </w:pPr>
      <w:r>
        <w:t>Recommendations</w:t>
      </w:r>
    </w:p>
    <w:p w:rsidR="00105848" w:rsidRDefault="00105848" w:rsidP="00105848">
      <w:pPr>
        <w:rPr>
          <w:szCs w:val="20"/>
        </w:rPr>
      </w:pPr>
      <w:r>
        <w:rPr>
          <w:szCs w:val="20"/>
        </w:rPr>
        <w:t>That Welwyn Parish Council resolve:</w:t>
      </w:r>
    </w:p>
    <w:p w:rsidR="00EF2135" w:rsidRPr="00233A38" w:rsidRDefault="00105848" w:rsidP="00105848">
      <w:pPr>
        <w:rPr>
          <w:szCs w:val="20"/>
        </w:rPr>
      </w:pPr>
      <w:r>
        <w:rPr>
          <w:b/>
          <w:szCs w:val="20"/>
        </w:rPr>
        <w:t>“Welwyn Parish Council adopts the Pension Discretionary Scheme which sets out how the Council will deal with discretionary compensation for employees.  In all cases the Council will seek to act as a good employer, but with the interest of local parishioners</w:t>
      </w:r>
      <w:r w:rsidR="00456D2A">
        <w:rPr>
          <w:b/>
          <w:szCs w:val="20"/>
        </w:rPr>
        <w:t xml:space="preserve"> first</w:t>
      </w:r>
      <w:r>
        <w:rPr>
          <w:b/>
          <w:szCs w:val="20"/>
        </w:rPr>
        <w:t>.”</w:t>
      </w:r>
    </w:p>
    <w:p w:rsidR="00EF2135" w:rsidRDefault="00AC5967" w:rsidP="00EF2135">
      <w:pPr>
        <w:pStyle w:val="Heading2"/>
      </w:pPr>
      <w:r>
        <w:t>Differences compared to the Hertfordshire County Council</w:t>
      </w:r>
    </w:p>
    <w:p w:rsidR="00EF2135" w:rsidRDefault="00AC5967" w:rsidP="00464555">
      <w:pPr>
        <w:rPr>
          <w:szCs w:val="20"/>
        </w:rPr>
      </w:pPr>
      <w:r>
        <w:rPr>
          <w:szCs w:val="20"/>
        </w:rPr>
        <w:t>There are differences in the policy as proposed compared to the County Council policy.  These include:</w:t>
      </w:r>
    </w:p>
    <w:p w:rsidR="00AC5967" w:rsidRPr="00AC5967" w:rsidRDefault="00AC5967" w:rsidP="00464555">
      <w:pPr>
        <w:rPr>
          <w:i/>
        </w:rPr>
      </w:pPr>
      <w:r w:rsidRPr="00AC5967">
        <w:rPr>
          <w:i/>
          <w:szCs w:val="20"/>
        </w:rPr>
        <w:t>“</w:t>
      </w:r>
      <w:r w:rsidRPr="00AC5967">
        <w:rPr>
          <w:i/>
        </w:rPr>
        <w:t>The power to exercise and to take any decision in relation to the each of the discretions is delegated to the Head of Human Resources and Organisational Development.</w:t>
      </w:r>
      <w:r w:rsidRPr="00AC5967">
        <w:rPr>
          <w:i/>
          <w:szCs w:val="20"/>
        </w:rPr>
        <w:t>”</w:t>
      </w:r>
    </w:p>
    <w:p w:rsidR="00AC5967" w:rsidRDefault="00AC5967" w:rsidP="00464555">
      <w:pPr>
        <w:rPr>
          <w:szCs w:val="20"/>
        </w:rPr>
      </w:pPr>
      <w:r>
        <w:rPr>
          <w:szCs w:val="20"/>
        </w:rPr>
        <w:t>This is replaced with:</w:t>
      </w:r>
    </w:p>
    <w:p w:rsidR="00AC5967" w:rsidRPr="00AC5967" w:rsidRDefault="00AC5967" w:rsidP="00AC5967">
      <w:pPr>
        <w:rPr>
          <w:i/>
        </w:rPr>
      </w:pPr>
      <w:r w:rsidRPr="00AC5967">
        <w:rPr>
          <w:i/>
          <w:szCs w:val="20"/>
        </w:rPr>
        <w:t>“</w:t>
      </w:r>
      <w:r w:rsidRPr="00AC5967">
        <w:rPr>
          <w:i/>
        </w:rPr>
        <w:t>The power to exercise and to take any decision in relation to the each of the discretions is delegated to Full Council of Welwyn Parish Council.”</w:t>
      </w:r>
    </w:p>
    <w:p w:rsidR="00AC5967" w:rsidRDefault="00606F64" w:rsidP="00464555">
      <w:pPr>
        <w:rPr>
          <w:szCs w:val="20"/>
        </w:rPr>
      </w:pPr>
      <w:r>
        <w:rPr>
          <w:szCs w:val="20"/>
        </w:rPr>
        <w:t>Although the decision could be delegated to the Clerk as the Responsible Officer, it is felt that this is the most appropriate place, although any decision would have to be taken in Part II (Confidential).</w:t>
      </w:r>
    </w:p>
    <w:p w:rsidR="00AC5967" w:rsidRPr="00B74F42" w:rsidRDefault="00B74F42" w:rsidP="00B74F42">
      <w:pPr>
        <w:pStyle w:val="Heading2"/>
      </w:pPr>
      <w:r w:rsidRPr="00B74F42">
        <w:t>Are all the policies needed?</w:t>
      </w:r>
    </w:p>
    <w:p w:rsidR="00B74F42" w:rsidRPr="00233A38" w:rsidRDefault="00B74F42" w:rsidP="00464555">
      <w:pPr>
        <w:rPr>
          <w:szCs w:val="20"/>
        </w:rPr>
      </w:pPr>
      <w:r>
        <w:rPr>
          <w:szCs w:val="20"/>
        </w:rPr>
        <w:t xml:space="preserve">Although the council currently does not have any employees who are covered by some of the discretions they need to be included in case future employees, transferring in from other </w:t>
      </w:r>
      <w:r w:rsidR="009D7D09">
        <w:rPr>
          <w:szCs w:val="20"/>
        </w:rPr>
        <w:t>authorities, are covered by the provisions.</w:t>
      </w:r>
    </w:p>
    <w:p w:rsidR="00EF2135" w:rsidRDefault="00EF2135" w:rsidP="00EF2135">
      <w:pPr>
        <w:pStyle w:val="Heading2"/>
      </w:pPr>
      <w:r>
        <w:t>Notes</w:t>
      </w:r>
    </w:p>
    <w:p w:rsidR="00EF2135" w:rsidRDefault="002E1258" w:rsidP="00233A38">
      <w:r>
        <w:t xml:space="preserve">The County Council Scheme </w:t>
      </w:r>
      <w:r w:rsidR="00B07FC1">
        <w:t xml:space="preserve">from 2012 </w:t>
      </w:r>
      <w:r>
        <w:t>can be seen at:</w:t>
      </w:r>
    </w:p>
    <w:p w:rsidR="002E1258" w:rsidRDefault="008D5AD0" w:rsidP="00233A38">
      <w:hyperlink r:id="rId8" w:history="1">
        <w:r w:rsidR="002E1258" w:rsidRPr="00363194">
          <w:rPr>
            <w:rStyle w:val="Hyperlink"/>
          </w:rPr>
          <w:t>http://www.yourpension.org.uk/Hertfordshire/Information-for-employers/Discretionary-Policies</w:t>
        </w:r>
      </w:hyperlink>
    </w:p>
    <w:p w:rsidR="002E1258" w:rsidRDefault="002E1258" w:rsidP="00233A38">
      <w:r>
        <w:t xml:space="preserve">The LGA has also put </w:t>
      </w:r>
      <w:r w:rsidR="00B07FC1">
        <w:t>out some guidance</w:t>
      </w:r>
      <w:r>
        <w:t>:</w:t>
      </w:r>
    </w:p>
    <w:p w:rsidR="002E1258" w:rsidRPr="00233A38" w:rsidRDefault="008D5AD0" w:rsidP="00233A38">
      <w:hyperlink r:id="rId9" w:history="1">
        <w:r w:rsidR="00B07FC1" w:rsidRPr="00363194">
          <w:rPr>
            <w:rStyle w:val="Hyperlink"/>
          </w:rPr>
          <w:t>https://www.lpfa.org.uk/Files/Files/2014%20draft%20discretions.pdf</w:t>
        </w:r>
      </w:hyperlink>
      <w:r w:rsidR="00B07FC1">
        <w:t xml:space="preserve"> </w:t>
      </w:r>
    </w:p>
    <w:sectPr w:rsidR="002E1258" w:rsidRPr="00233A38" w:rsidSect="00001548">
      <w:footerReference w:type="default" r:id="rId10"/>
      <w:headerReference w:type="first" r:id="rId11"/>
      <w:footerReference w:type="first" r:id="rId12"/>
      <w:pgSz w:w="11906" w:h="16838"/>
      <w:pgMar w:top="720" w:right="720" w:bottom="720" w:left="72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D0" w:rsidRDefault="008D5AD0" w:rsidP="00464555">
      <w:r>
        <w:separator/>
      </w:r>
    </w:p>
  </w:endnote>
  <w:endnote w:type="continuationSeparator" w:id="0">
    <w:p w:rsidR="008D5AD0" w:rsidRDefault="008D5AD0" w:rsidP="0046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55" w:rsidRPr="00464555" w:rsidRDefault="00464555" w:rsidP="00464555">
    <w:pPr>
      <w:pStyle w:val="Footer"/>
      <w:jc w:val="center"/>
      <w:rPr>
        <w:sz w:val="16"/>
        <w:szCs w:val="16"/>
      </w:rPr>
    </w:pPr>
    <w:r w:rsidRPr="00464555">
      <w:rPr>
        <w:sz w:val="16"/>
        <w:szCs w:val="16"/>
      </w:rPr>
      <w:t xml:space="preserve">Page </w:t>
    </w:r>
    <w:r w:rsidRPr="00464555">
      <w:rPr>
        <w:sz w:val="16"/>
        <w:szCs w:val="16"/>
      </w:rPr>
      <w:fldChar w:fldCharType="begin"/>
    </w:r>
    <w:r w:rsidRPr="00464555">
      <w:rPr>
        <w:sz w:val="16"/>
        <w:szCs w:val="16"/>
      </w:rPr>
      <w:instrText xml:space="preserve"> PAGE   \* MERGEFORMAT </w:instrText>
    </w:r>
    <w:r w:rsidRPr="00464555">
      <w:rPr>
        <w:sz w:val="16"/>
        <w:szCs w:val="16"/>
      </w:rPr>
      <w:fldChar w:fldCharType="separate"/>
    </w:r>
    <w:r w:rsidR="00001548">
      <w:rPr>
        <w:noProof/>
        <w:sz w:val="16"/>
        <w:szCs w:val="16"/>
      </w:rPr>
      <w:t>1</w:t>
    </w:r>
    <w:r w:rsidRPr="00464555">
      <w:rPr>
        <w:noProof/>
        <w:sz w:val="16"/>
        <w:szCs w:val="16"/>
      </w:rPr>
      <w:fldChar w:fldCharType="end"/>
    </w:r>
    <w:r w:rsidRPr="00464555">
      <w:rPr>
        <w:noProof/>
        <w:sz w:val="16"/>
        <w:szCs w:val="16"/>
      </w:rPr>
      <w:t xml:space="preserve"> of </w:t>
    </w:r>
    <w:r w:rsidRPr="00464555">
      <w:rPr>
        <w:noProof/>
        <w:sz w:val="16"/>
        <w:szCs w:val="16"/>
      </w:rPr>
      <w:fldChar w:fldCharType="begin"/>
    </w:r>
    <w:r w:rsidRPr="00464555">
      <w:rPr>
        <w:noProof/>
        <w:sz w:val="16"/>
        <w:szCs w:val="16"/>
      </w:rPr>
      <w:instrText xml:space="preserve"> NUMPAGES  \* Arabic  \* MERGEFORMAT </w:instrText>
    </w:r>
    <w:r w:rsidRPr="00464555">
      <w:rPr>
        <w:noProof/>
        <w:sz w:val="16"/>
        <w:szCs w:val="16"/>
      </w:rPr>
      <w:fldChar w:fldCharType="separate"/>
    </w:r>
    <w:r w:rsidR="00AA17EB">
      <w:rPr>
        <w:noProof/>
        <w:sz w:val="16"/>
        <w:szCs w:val="16"/>
      </w:rPr>
      <w:t>1</w:t>
    </w:r>
    <w:r w:rsidRPr="00464555">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D73" w:rsidRPr="00464555" w:rsidRDefault="00ED7D73" w:rsidP="00ED7D73">
    <w:pPr>
      <w:pStyle w:val="Footer"/>
      <w:jc w:val="center"/>
      <w:rPr>
        <w:sz w:val="16"/>
        <w:szCs w:val="16"/>
      </w:rPr>
    </w:pPr>
    <w:r w:rsidRPr="00464555">
      <w:rPr>
        <w:sz w:val="16"/>
        <w:szCs w:val="16"/>
      </w:rPr>
      <w:t xml:space="preserve">Page </w:t>
    </w:r>
    <w:r w:rsidRPr="00464555">
      <w:rPr>
        <w:sz w:val="16"/>
        <w:szCs w:val="16"/>
      </w:rPr>
      <w:fldChar w:fldCharType="begin"/>
    </w:r>
    <w:r w:rsidRPr="00464555">
      <w:rPr>
        <w:sz w:val="16"/>
        <w:szCs w:val="16"/>
      </w:rPr>
      <w:instrText xml:space="preserve"> PAGE   \* MERGEFORMAT </w:instrText>
    </w:r>
    <w:r w:rsidRPr="00464555">
      <w:rPr>
        <w:sz w:val="16"/>
        <w:szCs w:val="16"/>
      </w:rPr>
      <w:fldChar w:fldCharType="separate"/>
    </w:r>
    <w:r w:rsidR="007C0250">
      <w:rPr>
        <w:noProof/>
        <w:sz w:val="16"/>
        <w:szCs w:val="16"/>
      </w:rPr>
      <w:t>1</w:t>
    </w:r>
    <w:r w:rsidRPr="00464555">
      <w:rPr>
        <w:noProof/>
        <w:sz w:val="16"/>
        <w:szCs w:val="16"/>
      </w:rPr>
      <w:fldChar w:fldCharType="end"/>
    </w:r>
    <w:r w:rsidRPr="00464555">
      <w:rPr>
        <w:noProof/>
        <w:sz w:val="16"/>
        <w:szCs w:val="16"/>
      </w:rPr>
      <w:t xml:space="preserve"> of </w:t>
    </w:r>
    <w:r w:rsidRPr="00464555">
      <w:rPr>
        <w:noProof/>
        <w:sz w:val="16"/>
        <w:szCs w:val="16"/>
      </w:rPr>
      <w:fldChar w:fldCharType="begin"/>
    </w:r>
    <w:r w:rsidRPr="00464555">
      <w:rPr>
        <w:noProof/>
        <w:sz w:val="16"/>
        <w:szCs w:val="16"/>
      </w:rPr>
      <w:instrText xml:space="preserve"> NUMPAGES  \* Arabic  \* MERGEFORMAT </w:instrText>
    </w:r>
    <w:r w:rsidRPr="00464555">
      <w:rPr>
        <w:noProof/>
        <w:sz w:val="16"/>
        <w:szCs w:val="16"/>
      </w:rPr>
      <w:fldChar w:fldCharType="separate"/>
    </w:r>
    <w:r w:rsidR="007C0250">
      <w:rPr>
        <w:noProof/>
        <w:sz w:val="16"/>
        <w:szCs w:val="16"/>
      </w:rPr>
      <w:t>1</w:t>
    </w:r>
    <w:r w:rsidRPr="00464555">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D0" w:rsidRDefault="008D5AD0" w:rsidP="00464555">
      <w:r>
        <w:separator/>
      </w:r>
    </w:p>
  </w:footnote>
  <w:footnote w:type="continuationSeparator" w:id="0">
    <w:p w:rsidR="008D5AD0" w:rsidRDefault="008D5AD0" w:rsidP="00464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48" w:rsidRDefault="00001548" w:rsidP="00001548">
    <w:pPr>
      <w:ind w:right="-3"/>
      <w:contextualSpacing/>
      <w:jc w:val="center"/>
      <w:rPr>
        <w:rFonts w:eastAsia="Arial Unicode MS"/>
        <w:b/>
        <w:color w:val="008000"/>
        <w:sz w:val="56"/>
        <w:szCs w:val="56"/>
      </w:rPr>
    </w:pPr>
    <w:r>
      <w:rPr>
        <w:rFonts w:eastAsia="Arial Unicode MS"/>
        <w:b/>
        <w:noProof/>
        <w:color w:val="008000"/>
        <w:sz w:val="56"/>
        <w:szCs w:val="56"/>
        <w:lang w:eastAsia="en-GB"/>
      </w:rPr>
      <w:drawing>
        <wp:anchor distT="0" distB="0" distL="114300" distR="114300" simplePos="0" relativeHeight="251659264" behindDoc="1" locked="0" layoutInCell="1" allowOverlap="1" wp14:anchorId="009F3FD5" wp14:editId="78607DF5">
          <wp:simplePos x="0" y="0"/>
          <wp:positionH relativeFrom="column">
            <wp:posOffset>19685</wp:posOffset>
          </wp:positionH>
          <wp:positionV relativeFrom="paragraph">
            <wp:posOffset>41275</wp:posOffset>
          </wp:positionV>
          <wp:extent cx="983615" cy="502920"/>
          <wp:effectExtent l="0" t="0" r="6985" b="0"/>
          <wp:wrapThrough wrapText="bothSides">
            <wp:wrapPolygon edited="0">
              <wp:start x="0" y="0"/>
              <wp:lineTo x="0" y="20455"/>
              <wp:lineTo x="21335" y="20455"/>
              <wp:lineTo x="2133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C-logo-small.gif"/>
                  <pic:cNvPicPr/>
                </pic:nvPicPr>
                <pic:blipFill>
                  <a:blip r:embed="rId1">
                    <a:extLst>
                      <a:ext uri="{28A0092B-C50C-407E-A947-70E740481C1C}">
                        <a14:useLocalDpi xmlns:a14="http://schemas.microsoft.com/office/drawing/2010/main" val="0"/>
                      </a:ext>
                    </a:extLst>
                  </a:blip>
                  <a:stretch>
                    <a:fillRect/>
                  </a:stretch>
                </pic:blipFill>
                <pic:spPr>
                  <a:xfrm>
                    <a:off x="0" y="0"/>
                    <a:ext cx="983615" cy="502920"/>
                  </a:xfrm>
                  <a:prstGeom prst="rect">
                    <a:avLst/>
                  </a:prstGeom>
                </pic:spPr>
              </pic:pic>
            </a:graphicData>
          </a:graphic>
          <wp14:sizeRelH relativeFrom="page">
            <wp14:pctWidth>0</wp14:pctWidth>
          </wp14:sizeRelH>
          <wp14:sizeRelV relativeFrom="page">
            <wp14:pctHeight>0</wp14:pctHeight>
          </wp14:sizeRelV>
        </wp:anchor>
      </w:drawing>
    </w:r>
    <w:r>
      <w:rPr>
        <w:rFonts w:eastAsia="Arial Unicode MS"/>
        <w:b/>
        <w:color w:val="008000"/>
        <w:sz w:val="56"/>
        <w:szCs w:val="56"/>
      </w:rPr>
      <w:t>WELWYN PARISH COUNCIL</w:t>
    </w:r>
  </w:p>
  <w:p w:rsidR="00001548" w:rsidRPr="00B71ECC" w:rsidRDefault="00001548" w:rsidP="00001548">
    <w:pPr>
      <w:ind w:right="-17"/>
      <w:contextualSpacing/>
      <w:jc w:val="center"/>
      <w:rPr>
        <w:rFonts w:eastAsia="Arial Unicode MS"/>
        <w:b/>
        <w:sz w:val="20"/>
        <w:szCs w:val="20"/>
      </w:rPr>
    </w:pPr>
    <w:r w:rsidRPr="00B71ECC">
      <w:rPr>
        <w:rFonts w:eastAsia="Arial Unicode MS"/>
        <w:b/>
        <w:sz w:val="20"/>
        <w:szCs w:val="20"/>
      </w:rPr>
      <w:t xml:space="preserve">Serving the communities of Welwyn, </w:t>
    </w:r>
    <w:proofErr w:type="spellStart"/>
    <w:r>
      <w:rPr>
        <w:rFonts w:eastAsia="Arial Unicode MS"/>
        <w:b/>
        <w:sz w:val="20"/>
        <w:szCs w:val="20"/>
      </w:rPr>
      <w:t>Oaklands</w:t>
    </w:r>
    <w:proofErr w:type="spellEnd"/>
    <w:r>
      <w:rPr>
        <w:rFonts w:eastAsia="Arial Unicode MS"/>
        <w:b/>
        <w:sz w:val="20"/>
        <w:szCs w:val="20"/>
      </w:rPr>
      <w:t xml:space="preserve"> &amp; </w:t>
    </w:r>
    <w:proofErr w:type="spellStart"/>
    <w:r>
      <w:rPr>
        <w:rFonts w:eastAsia="Arial Unicode MS"/>
        <w:b/>
        <w:sz w:val="20"/>
        <w:szCs w:val="20"/>
      </w:rPr>
      <w:t>Mardley</w:t>
    </w:r>
    <w:proofErr w:type="spellEnd"/>
    <w:r>
      <w:rPr>
        <w:rFonts w:eastAsia="Arial Unicode MS"/>
        <w:b/>
        <w:sz w:val="20"/>
        <w:szCs w:val="20"/>
      </w:rPr>
      <w:t xml:space="preserve"> Heath and Di</w:t>
    </w:r>
    <w:r w:rsidRPr="00B71ECC">
      <w:rPr>
        <w:rFonts w:eastAsia="Arial Unicode MS"/>
        <w:b/>
        <w:sz w:val="20"/>
        <w:szCs w:val="20"/>
      </w:rPr>
      <w:t>gswell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58"/>
    <w:rsid w:val="00001548"/>
    <w:rsid w:val="00105848"/>
    <w:rsid w:val="00111101"/>
    <w:rsid w:val="00113551"/>
    <w:rsid w:val="00136DD6"/>
    <w:rsid w:val="00233A38"/>
    <w:rsid w:val="002E1258"/>
    <w:rsid w:val="00331662"/>
    <w:rsid w:val="00341581"/>
    <w:rsid w:val="003D5532"/>
    <w:rsid w:val="003E6AAF"/>
    <w:rsid w:val="00456D2A"/>
    <w:rsid w:val="00457AC4"/>
    <w:rsid w:val="00464555"/>
    <w:rsid w:val="005201ED"/>
    <w:rsid w:val="00543A36"/>
    <w:rsid w:val="005715F5"/>
    <w:rsid w:val="00606F64"/>
    <w:rsid w:val="007018BC"/>
    <w:rsid w:val="007C0250"/>
    <w:rsid w:val="008D5AD0"/>
    <w:rsid w:val="009D7D09"/>
    <w:rsid w:val="00A8063D"/>
    <w:rsid w:val="00A83AA4"/>
    <w:rsid w:val="00AA17EB"/>
    <w:rsid w:val="00AC5967"/>
    <w:rsid w:val="00B07FC1"/>
    <w:rsid w:val="00B15289"/>
    <w:rsid w:val="00B71ECC"/>
    <w:rsid w:val="00B74F42"/>
    <w:rsid w:val="00BD1E40"/>
    <w:rsid w:val="00D2773B"/>
    <w:rsid w:val="00D36AE1"/>
    <w:rsid w:val="00DE475D"/>
    <w:rsid w:val="00E4054F"/>
    <w:rsid w:val="00ED7D73"/>
    <w:rsid w:val="00EF2135"/>
    <w:rsid w:val="00F37D80"/>
    <w:rsid w:val="00F5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63D"/>
    <w:pPr>
      <w:keepNext/>
      <w:keepLines/>
      <w:spacing w:before="480"/>
      <w:outlineLvl w:val="0"/>
    </w:pPr>
    <w:rPr>
      <w:rFonts w:asciiTheme="majorHAnsi" w:eastAsiaTheme="majorEastAsia" w:hAnsiTheme="majorHAnsi" w:cstheme="majorBidi"/>
      <w:b/>
      <w:bCs/>
      <w:color w:val="005F00" w:themeColor="accent1" w:themeShade="BF"/>
      <w:sz w:val="28"/>
      <w:szCs w:val="28"/>
    </w:rPr>
  </w:style>
  <w:style w:type="paragraph" w:styleId="Heading2">
    <w:name w:val="heading 2"/>
    <w:basedOn w:val="Normal"/>
    <w:next w:val="Normal"/>
    <w:link w:val="Heading2Char"/>
    <w:uiPriority w:val="9"/>
    <w:unhideWhenUsed/>
    <w:qFormat/>
    <w:rsid w:val="00A8063D"/>
    <w:pPr>
      <w:keepNext/>
      <w:keepLines/>
      <w:spacing w:before="200"/>
      <w:outlineLvl w:val="1"/>
    </w:pPr>
    <w:rPr>
      <w:rFonts w:asciiTheme="majorHAnsi" w:eastAsiaTheme="majorEastAsia" w:hAnsiTheme="majorHAnsi" w:cstheme="majorBidi"/>
      <w:b/>
      <w:bCs/>
      <w:color w:val="008000" w:themeColor="accent1"/>
      <w:sz w:val="26"/>
      <w:szCs w:val="26"/>
    </w:rPr>
  </w:style>
  <w:style w:type="paragraph" w:styleId="Heading3">
    <w:name w:val="heading 3"/>
    <w:basedOn w:val="Normal"/>
    <w:next w:val="Normal"/>
    <w:link w:val="Heading3Char"/>
    <w:uiPriority w:val="9"/>
    <w:unhideWhenUsed/>
    <w:qFormat/>
    <w:rsid w:val="00A8063D"/>
    <w:pPr>
      <w:keepNext/>
      <w:keepLines/>
      <w:spacing w:before="200"/>
      <w:outlineLvl w:val="2"/>
    </w:pPr>
    <w:rPr>
      <w:rFonts w:asciiTheme="majorHAnsi" w:eastAsiaTheme="majorEastAsia" w:hAnsiTheme="majorHAnsi" w:cstheme="majorBidi"/>
      <w:b/>
      <w:bCs/>
      <w:color w:val="008000" w:themeColor="accent1"/>
    </w:rPr>
  </w:style>
  <w:style w:type="paragraph" w:styleId="Heading4">
    <w:name w:val="heading 4"/>
    <w:basedOn w:val="Normal"/>
    <w:next w:val="Normal"/>
    <w:link w:val="Heading4Char"/>
    <w:uiPriority w:val="9"/>
    <w:unhideWhenUsed/>
    <w:qFormat/>
    <w:rsid w:val="00A8063D"/>
    <w:pPr>
      <w:keepNext/>
      <w:keepLines/>
      <w:spacing w:before="200"/>
      <w:outlineLvl w:val="3"/>
    </w:pPr>
    <w:rPr>
      <w:rFonts w:asciiTheme="majorHAnsi" w:eastAsiaTheme="majorEastAsia" w:hAnsiTheme="majorHAnsi" w:cstheme="majorBidi"/>
      <w:b/>
      <w:bCs/>
      <w:i/>
      <w:iCs/>
      <w:color w:val="008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555"/>
    <w:pPr>
      <w:tabs>
        <w:tab w:val="center" w:pos="4513"/>
        <w:tab w:val="right" w:pos="9026"/>
      </w:tabs>
    </w:pPr>
  </w:style>
  <w:style w:type="character" w:customStyle="1" w:styleId="HeaderChar">
    <w:name w:val="Header Char"/>
    <w:basedOn w:val="DefaultParagraphFont"/>
    <w:link w:val="Header"/>
    <w:uiPriority w:val="99"/>
    <w:rsid w:val="00464555"/>
  </w:style>
  <w:style w:type="paragraph" w:styleId="Footer">
    <w:name w:val="footer"/>
    <w:basedOn w:val="Normal"/>
    <w:link w:val="FooterChar"/>
    <w:uiPriority w:val="99"/>
    <w:unhideWhenUsed/>
    <w:rsid w:val="00464555"/>
    <w:pPr>
      <w:tabs>
        <w:tab w:val="center" w:pos="4513"/>
        <w:tab w:val="right" w:pos="9026"/>
      </w:tabs>
    </w:pPr>
  </w:style>
  <w:style w:type="character" w:customStyle="1" w:styleId="FooterChar">
    <w:name w:val="Footer Char"/>
    <w:basedOn w:val="DefaultParagraphFont"/>
    <w:link w:val="Footer"/>
    <w:uiPriority w:val="99"/>
    <w:rsid w:val="00464555"/>
  </w:style>
  <w:style w:type="character" w:styleId="Hyperlink">
    <w:name w:val="Hyperlink"/>
    <w:basedOn w:val="DefaultParagraphFont"/>
    <w:uiPriority w:val="99"/>
    <w:unhideWhenUsed/>
    <w:rsid w:val="00464555"/>
    <w:rPr>
      <w:color w:val="0000FF" w:themeColor="hyperlink"/>
      <w:u w:val="single"/>
    </w:rPr>
  </w:style>
  <w:style w:type="paragraph" w:styleId="BalloonText">
    <w:name w:val="Balloon Text"/>
    <w:basedOn w:val="Normal"/>
    <w:link w:val="BalloonTextChar"/>
    <w:uiPriority w:val="99"/>
    <w:semiHidden/>
    <w:unhideWhenUsed/>
    <w:rsid w:val="00341581"/>
    <w:rPr>
      <w:rFonts w:ascii="Tahoma" w:hAnsi="Tahoma" w:cs="Tahoma"/>
      <w:sz w:val="16"/>
      <w:szCs w:val="16"/>
    </w:rPr>
  </w:style>
  <w:style w:type="character" w:customStyle="1" w:styleId="BalloonTextChar">
    <w:name w:val="Balloon Text Char"/>
    <w:basedOn w:val="DefaultParagraphFont"/>
    <w:link w:val="BalloonText"/>
    <w:uiPriority w:val="99"/>
    <w:semiHidden/>
    <w:rsid w:val="00341581"/>
    <w:rPr>
      <w:rFonts w:ascii="Tahoma" w:hAnsi="Tahoma" w:cs="Tahoma"/>
      <w:sz w:val="16"/>
      <w:szCs w:val="16"/>
    </w:rPr>
  </w:style>
  <w:style w:type="character" w:customStyle="1" w:styleId="Heading1Char">
    <w:name w:val="Heading 1 Char"/>
    <w:basedOn w:val="DefaultParagraphFont"/>
    <w:link w:val="Heading1"/>
    <w:uiPriority w:val="9"/>
    <w:rsid w:val="00A8063D"/>
    <w:rPr>
      <w:rFonts w:asciiTheme="majorHAnsi" w:eastAsiaTheme="majorEastAsia" w:hAnsiTheme="majorHAnsi" w:cstheme="majorBidi"/>
      <w:b/>
      <w:bCs/>
      <w:color w:val="005F00" w:themeColor="accent1" w:themeShade="BF"/>
      <w:sz w:val="28"/>
      <w:szCs w:val="28"/>
    </w:rPr>
  </w:style>
  <w:style w:type="character" w:customStyle="1" w:styleId="Heading2Char">
    <w:name w:val="Heading 2 Char"/>
    <w:basedOn w:val="DefaultParagraphFont"/>
    <w:link w:val="Heading2"/>
    <w:uiPriority w:val="9"/>
    <w:rsid w:val="00A8063D"/>
    <w:rPr>
      <w:rFonts w:asciiTheme="majorHAnsi" w:eastAsiaTheme="majorEastAsia" w:hAnsiTheme="majorHAnsi" w:cstheme="majorBidi"/>
      <w:b/>
      <w:bCs/>
      <w:color w:val="008000" w:themeColor="accent1"/>
      <w:sz w:val="26"/>
      <w:szCs w:val="26"/>
    </w:rPr>
  </w:style>
  <w:style w:type="character" w:customStyle="1" w:styleId="Heading3Char">
    <w:name w:val="Heading 3 Char"/>
    <w:basedOn w:val="DefaultParagraphFont"/>
    <w:link w:val="Heading3"/>
    <w:uiPriority w:val="9"/>
    <w:rsid w:val="00A8063D"/>
    <w:rPr>
      <w:rFonts w:asciiTheme="majorHAnsi" w:eastAsiaTheme="majorEastAsia" w:hAnsiTheme="majorHAnsi" w:cstheme="majorBidi"/>
      <w:b/>
      <w:bCs/>
      <w:color w:val="008000" w:themeColor="accent1"/>
    </w:rPr>
  </w:style>
  <w:style w:type="character" w:customStyle="1" w:styleId="Heading4Char">
    <w:name w:val="Heading 4 Char"/>
    <w:basedOn w:val="DefaultParagraphFont"/>
    <w:link w:val="Heading4"/>
    <w:uiPriority w:val="9"/>
    <w:rsid w:val="00A8063D"/>
    <w:rPr>
      <w:rFonts w:asciiTheme="majorHAnsi" w:eastAsiaTheme="majorEastAsia" w:hAnsiTheme="majorHAnsi" w:cstheme="majorBidi"/>
      <w:b/>
      <w:bCs/>
      <w:i/>
      <w:iCs/>
      <w:color w:val="008000" w:themeColor="accent1"/>
    </w:rPr>
  </w:style>
  <w:style w:type="paragraph" w:styleId="NoSpacing">
    <w:name w:val="No Spacing"/>
    <w:uiPriority w:val="1"/>
    <w:qFormat/>
    <w:rsid w:val="00A80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63D"/>
    <w:pPr>
      <w:keepNext/>
      <w:keepLines/>
      <w:spacing w:before="480"/>
      <w:outlineLvl w:val="0"/>
    </w:pPr>
    <w:rPr>
      <w:rFonts w:asciiTheme="majorHAnsi" w:eastAsiaTheme="majorEastAsia" w:hAnsiTheme="majorHAnsi" w:cstheme="majorBidi"/>
      <w:b/>
      <w:bCs/>
      <w:color w:val="005F00" w:themeColor="accent1" w:themeShade="BF"/>
      <w:sz w:val="28"/>
      <w:szCs w:val="28"/>
    </w:rPr>
  </w:style>
  <w:style w:type="paragraph" w:styleId="Heading2">
    <w:name w:val="heading 2"/>
    <w:basedOn w:val="Normal"/>
    <w:next w:val="Normal"/>
    <w:link w:val="Heading2Char"/>
    <w:uiPriority w:val="9"/>
    <w:unhideWhenUsed/>
    <w:qFormat/>
    <w:rsid w:val="00A8063D"/>
    <w:pPr>
      <w:keepNext/>
      <w:keepLines/>
      <w:spacing w:before="200"/>
      <w:outlineLvl w:val="1"/>
    </w:pPr>
    <w:rPr>
      <w:rFonts w:asciiTheme="majorHAnsi" w:eastAsiaTheme="majorEastAsia" w:hAnsiTheme="majorHAnsi" w:cstheme="majorBidi"/>
      <w:b/>
      <w:bCs/>
      <w:color w:val="008000" w:themeColor="accent1"/>
      <w:sz w:val="26"/>
      <w:szCs w:val="26"/>
    </w:rPr>
  </w:style>
  <w:style w:type="paragraph" w:styleId="Heading3">
    <w:name w:val="heading 3"/>
    <w:basedOn w:val="Normal"/>
    <w:next w:val="Normal"/>
    <w:link w:val="Heading3Char"/>
    <w:uiPriority w:val="9"/>
    <w:unhideWhenUsed/>
    <w:qFormat/>
    <w:rsid w:val="00A8063D"/>
    <w:pPr>
      <w:keepNext/>
      <w:keepLines/>
      <w:spacing w:before="200"/>
      <w:outlineLvl w:val="2"/>
    </w:pPr>
    <w:rPr>
      <w:rFonts w:asciiTheme="majorHAnsi" w:eastAsiaTheme="majorEastAsia" w:hAnsiTheme="majorHAnsi" w:cstheme="majorBidi"/>
      <w:b/>
      <w:bCs/>
      <w:color w:val="008000" w:themeColor="accent1"/>
    </w:rPr>
  </w:style>
  <w:style w:type="paragraph" w:styleId="Heading4">
    <w:name w:val="heading 4"/>
    <w:basedOn w:val="Normal"/>
    <w:next w:val="Normal"/>
    <w:link w:val="Heading4Char"/>
    <w:uiPriority w:val="9"/>
    <w:unhideWhenUsed/>
    <w:qFormat/>
    <w:rsid w:val="00A8063D"/>
    <w:pPr>
      <w:keepNext/>
      <w:keepLines/>
      <w:spacing w:before="200"/>
      <w:outlineLvl w:val="3"/>
    </w:pPr>
    <w:rPr>
      <w:rFonts w:asciiTheme="majorHAnsi" w:eastAsiaTheme="majorEastAsia" w:hAnsiTheme="majorHAnsi" w:cstheme="majorBidi"/>
      <w:b/>
      <w:bCs/>
      <w:i/>
      <w:iCs/>
      <w:color w:val="008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555"/>
    <w:pPr>
      <w:tabs>
        <w:tab w:val="center" w:pos="4513"/>
        <w:tab w:val="right" w:pos="9026"/>
      </w:tabs>
    </w:pPr>
  </w:style>
  <w:style w:type="character" w:customStyle="1" w:styleId="HeaderChar">
    <w:name w:val="Header Char"/>
    <w:basedOn w:val="DefaultParagraphFont"/>
    <w:link w:val="Header"/>
    <w:uiPriority w:val="99"/>
    <w:rsid w:val="00464555"/>
  </w:style>
  <w:style w:type="paragraph" w:styleId="Footer">
    <w:name w:val="footer"/>
    <w:basedOn w:val="Normal"/>
    <w:link w:val="FooterChar"/>
    <w:uiPriority w:val="99"/>
    <w:unhideWhenUsed/>
    <w:rsid w:val="00464555"/>
    <w:pPr>
      <w:tabs>
        <w:tab w:val="center" w:pos="4513"/>
        <w:tab w:val="right" w:pos="9026"/>
      </w:tabs>
    </w:pPr>
  </w:style>
  <w:style w:type="character" w:customStyle="1" w:styleId="FooterChar">
    <w:name w:val="Footer Char"/>
    <w:basedOn w:val="DefaultParagraphFont"/>
    <w:link w:val="Footer"/>
    <w:uiPriority w:val="99"/>
    <w:rsid w:val="00464555"/>
  </w:style>
  <w:style w:type="character" w:styleId="Hyperlink">
    <w:name w:val="Hyperlink"/>
    <w:basedOn w:val="DefaultParagraphFont"/>
    <w:uiPriority w:val="99"/>
    <w:unhideWhenUsed/>
    <w:rsid w:val="00464555"/>
    <w:rPr>
      <w:color w:val="0000FF" w:themeColor="hyperlink"/>
      <w:u w:val="single"/>
    </w:rPr>
  </w:style>
  <w:style w:type="paragraph" w:styleId="BalloonText">
    <w:name w:val="Balloon Text"/>
    <w:basedOn w:val="Normal"/>
    <w:link w:val="BalloonTextChar"/>
    <w:uiPriority w:val="99"/>
    <w:semiHidden/>
    <w:unhideWhenUsed/>
    <w:rsid w:val="00341581"/>
    <w:rPr>
      <w:rFonts w:ascii="Tahoma" w:hAnsi="Tahoma" w:cs="Tahoma"/>
      <w:sz w:val="16"/>
      <w:szCs w:val="16"/>
    </w:rPr>
  </w:style>
  <w:style w:type="character" w:customStyle="1" w:styleId="BalloonTextChar">
    <w:name w:val="Balloon Text Char"/>
    <w:basedOn w:val="DefaultParagraphFont"/>
    <w:link w:val="BalloonText"/>
    <w:uiPriority w:val="99"/>
    <w:semiHidden/>
    <w:rsid w:val="00341581"/>
    <w:rPr>
      <w:rFonts w:ascii="Tahoma" w:hAnsi="Tahoma" w:cs="Tahoma"/>
      <w:sz w:val="16"/>
      <w:szCs w:val="16"/>
    </w:rPr>
  </w:style>
  <w:style w:type="character" w:customStyle="1" w:styleId="Heading1Char">
    <w:name w:val="Heading 1 Char"/>
    <w:basedOn w:val="DefaultParagraphFont"/>
    <w:link w:val="Heading1"/>
    <w:uiPriority w:val="9"/>
    <w:rsid w:val="00A8063D"/>
    <w:rPr>
      <w:rFonts w:asciiTheme="majorHAnsi" w:eastAsiaTheme="majorEastAsia" w:hAnsiTheme="majorHAnsi" w:cstheme="majorBidi"/>
      <w:b/>
      <w:bCs/>
      <w:color w:val="005F00" w:themeColor="accent1" w:themeShade="BF"/>
      <w:sz w:val="28"/>
      <w:szCs w:val="28"/>
    </w:rPr>
  </w:style>
  <w:style w:type="character" w:customStyle="1" w:styleId="Heading2Char">
    <w:name w:val="Heading 2 Char"/>
    <w:basedOn w:val="DefaultParagraphFont"/>
    <w:link w:val="Heading2"/>
    <w:uiPriority w:val="9"/>
    <w:rsid w:val="00A8063D"/>
    <w:rPr>
      <w:rFonts w:asciiTheme="majorHAnsi" w:eastAsiaTheme="majorEastAsia" w:hAnsiTheme="majorHAnsi" w:cstheme="majorBidi"/>
      <w:b/>
      <w:bCs/>
      <w:color w:val="008000" w:themeColor="accent1"/>
      <w:sz w:val="26"/>
      <w:szCs w:val="26"/>
    </w:rPr>
  </w:style>
  <w:style w:type="character" w:customStyle="1" w:styleId="Heading3Char">
    <w:name w:val="Heading 3 Char"/>
    <w:basedOn w:val="DefaultParagraphFont"/>
    <w:link w:val="Heading3"/>
    <w:uiPriority w:val="9"/>
    <w:rsid w:val="00A8063D"/>
    <w:rPr>
      <w:rFonts w:asciiTheme="majorHAnsi" w:eastAsiaTheme="majorEastAsia" w:hAnsiTheme="majorHAnsi" w:cstheme="majorBidi"/>
      <w:b/>
      <w:bCs/>
      <w:color w:val="008000" w:themeColor="accent1"/>
    </w:rPr>
  </w:style>
  <w:style w:type="character" w:customStyle="1" w:styleId="Heading4Char">
    <w:name w:val="Heading 4 Char"/>
    <w:basedOn w:val="DefaultParagraphFont"/>
    <w:link w:val="Heading4"/>
    <w:uiPriority w:val="9"/>
    <w:rsid w:val="00A8063D"/>
    <w:rPr>
      <w:rFonts w:asciiTheme="majorHAnsi" w:eastAsiaTheme="majorEastAsia" w:hAnsiTheme="majorHAnsi" w:cstheme="majorBidi"/>
      <w:b/>
      <w:bCs/>
      <w:i/>
      <w:iCs/>
      <w:color w:val="008000" w:themeColor="accent1"/>
    </w:rPr>
  </w:style>
  <w:style w:type="paragraph" w:styleId="NoSpacing">
    <w:name w:val="No Spacing"/>
    <w:uiPriority w:val="1"/>
    <w:qFormat/>
    <w:rsid w:val="00A8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61473">
      <w:bodyDiv w:val="1"/>
      <w:marLeft w:val="0"/>
      <w:marRight w:val="0"/>
      <w:marTop w:val="0"/>
      <w:marBottom w:val="0"/>
      <w:divBdr>
        <w:top w:val="none" w:sz="0" w:space="0" w:color="auto"/>
        <w:left w:val="none" w:sz="0" w:space="0" w:color="auto"/>
        <w:bottom w:val="none" w:sz="0" w:space="0" w:color="auto"/>
        <w:right w:val="none" w:sz="0" w:space="0" w:color="auto"/>
      </w:divBdr>
    </w:div>
    <w:div w:id="20367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pension.org.uk/Hertfordshire/Information-for-employers/Discretionary-Polici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pfa.org.uk/Files/Files/2014%20draft%20discretion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W:\WPC-Templates\WPC2014-Committee%20Report.dotx" TargetMode="External"/></Relationships>
</file>

<file path=word/theme/theme1.xml><?xml version="1.0" encoding="utf-8"?>
<a:theme xmlns:a="http://schemas.openxmlformats.org/drawingml/2006/main" name="Office Theme">
  <a:themeElements>
    <a:clrScheme name="WelwynPC">
      <a:dk1>
        <a:sysClr val="windowText" lastClr="000000"/>
      </a:dk1>
      <a:lt1>
        <a:sysClr val="window" lastClr="FFFFFF"/>
      </a:lt1>
      <a:dk2>
        <a:srgbClr val="1F497D"/>
      </a:dk2>
      <a:lt2>
        <a:srgbClr val="EEECE1"/>
      </a:lt2>
      <a:accent1>
        <a:srgbClr val="008000"/>
      </a:accent1>
      <a:accent2>
        <a:srgbClr val="C0504D"/>
      </a:accent2>
      <a:accent3>
        <a:srgbClr val="4BACC6"/>
      </a:accent3>
      <a:accent4>
        <a:srgbClr val="8064A2"/>
      </a:accent4>
      <a:accent5>
        <a:srgbClr val="1F497D"/>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609F-DA1A-44EA-B2B1-98365578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WPC2014-Committee Report</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Witherick</dc:creator>
  <cp:lastModifiedBy>Sutton St James PC</cp:lastModifiedBy>
  <cp:revision>2</cp:revision>
  <cp:lastPrinted>2014-07-16T12:52:00Z</cp:lastPrinted>
  <dcterms:created xsi:type="dcterms:W3CDTF">2016-09-06T08:44:00Z</dcterms:created>
  <dcterms:modified xsi:type="dcterms:W3CDTF">2016-09-06T08:44:00Z</dcterms:modified>
</cp:coreProperties>
</file>